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4E" w:rsidRDefault="00C17F4E" w:rsidP="00C17F4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ДОШКОЛЬНОЕ ОБРАЗОВАТЕЛЬНОЕ АВТОНОМНОЕ УЧРЕЖДЕНИЕ ДЕТСКИЙ САД № 3 «ТЕРЕМОК»</w:t>
      </w:r>
    </w:p>
    <w:p w:rsidR="00C17F4E" w:rsidRDefault="00C17F4E" w:rsidP="00C17F4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</w:p>
    <w:p w:rsidR="00C17F4E" w:rsidRPr="00D550CE" w:rsidRDefault="00C17F4E" w:rsidP="00C17F4E">
      <w:pPr>
        <w:jc w:val="center"/>
        <w:rPr>
          <w:sz w:val="28"/>
          <w:szCs w:val="28"/>
        </w:rPr>
      </w:pPr>
      <w:r>
        <w:rPr>
          <w:color w:val="000000"/>
          <w:sz w:val="18"/>
          <w:szCs w:val="18"/>
        </w:rPr>
        <w:br/>
        <w:t>   </w:t>
      </w:r>
      <w:r>
        <w:rPr>
          <w:color w:val="000000"/>
          <w:sz w:val="18"/>
          <w:szCs w:val="18"/>
        </w:rPr>
        <w:br/>
      </w:r>
      <w:r w:rsidRPr="00D550CE">
        <w:rPr>
          <w:sz w:val="28"/>
          <w:szCs w:val="28"/>
        </w:rPr>
        <w:t>ПРИКАЗ</w:t>
      </w:r>
    </w:p>
    <w:p w:rsidR="00C17F4E" w:rsidRPr="00D550CE" w:rsidRDefault="00C17F4E" w:rsidP="00C17F4E">
      <w:pPr>
        <w:jc w:val="center"/>
        <w:rPr>
          <w:sz w:val="28"/>
          <w:szCs w:val="28"/>
        </w:rPr>
      </w:pPr>
    </w:p>
    <w:p w:rsidR="00C17F4E" w:rsidRDefault="00C17F4E" w:rsidP="00C17F4E">
      <w:pPr>
        <w:jc w:val="both"/>
        <w:rPr>
          <w:sz w:val="32"/>
          <w:szCs w:val="32"/>
        </w:rPr>
      </w:pPr>
      <w:r>
        <w:rPr>
          <w:sz w:val="32"/>
          <w:szCs w:val="32"/>
        </w:rPr>
        <w:t>от 23.07.2014                                                                                 № 98</w:t>
      </w:r>
    </w:p>
    <w:p w:rsidR="00C17F4E" w:rsidRPr="00D550CE" w:rsidRDefault="00C17F4E" w:rsidP="00C17F4E">
      <w:pPr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96"/>
      </w:tblGrid>
      <w:tr w:rsidR="00C17F4E" w:rsidRPr="00714BDC" w:rsidTr="0010612E">
        <w:trPr>
          <w:trHeight w:val="545"/>
        </w:trPr>
        <w:tc>
          <w:tcPr>
            <w:tcW w:w="6096" w:type="dxa"/>
          </w:tcPr>
          <w:p w:rsidR="00C17F4E" w:rsidRPr="00CE02C3" w:rsidRDefault="00C17F4E" w:rsidP="0010612E">
            <w:pPr>
              <w:spacing w:before="100" w:beforeAutospacing="1" w:after="100" w:afterAutospacing="1"/>
              <w:rPr>
                <w:szCs w:val="28"/>
              </w:rPr>
            </w:pPr>
            <w:proofErr w:type="gramStart"/>
            <w:r w:rsidRPr="00CE02C3">
              <w:rPr>
                <w:sz w:val="28"/>
                <w:szCs w:val="28"/>
              </w:rPr>
              <w:t xml:space="preserve">Об утверждении порядка уведомления работодателя о ставших известными работнику образовательного учреждения в связи с исполнением своих должностных обязанностей в случаях коррупционных и иных правонарушений для проведения проверки таких сведений, а также порядка уведомления работодателя о фактах обращения в целях склонения работников к совершению коррупционных правонарушений и Положения о порядке обработки поступающих сообщений о коррупционных проявлениях </w:t>
            </w:r>
            <w:proofErr w:type="gramEnd"/>
          </w:p>
        </w:tc>
      </w:tr>
    </w:tbl>
    <w:p w:rsidR="00C17F4E" w:rsidRPr="00CE02C3" w:rsidRDefault="00C17F4E" w:rsidP="00C17F4E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gramStart"/>
      <w:r w:rsidRPr="00CE02C3">
        <w:rPr>
          <w:sz w:val="28"/>
          <w:szCs w:val="28"/>
        </w:rPr>
        <w:t xml:space="preserve">На основании приказа Отдела образования администрации </w:t>
      </w:r>
      <w:proofErr w:type="spellStart"/>
      <w:r w:rsidRPr="00CE02C3">
        <w:rPr>
          <w:sz w:val="28"/>
          <w:szCs w:val="28"/>
        </w:rPr>
        <w:t>Серышевского</w:t>
      </w:r>
      <w:proofErr w:type="spellEnd"/>
      <w:r w:rsidRPr="00CE02C3">
        <w:rPr>
          <w:sz w:val="28"/>
          <w:szCs w:val="28"/>
        </w:rPr>
        <w:t xml:space="preserve"> района от 21.07.2014 № 214 «Об утверждении порядка уведомления работодателя о ставших известными руководителю муниципального образовательного учреждения в связи с исполнением своих должностных обязанностей в случаях коррупционных и иных правонарушений для проведения проверки таких сведений, а также порядка уведомления работодателя о фактах обращения в целях склонения руководителя к совершению коррупционных правонарушений», приказа Отдела образования</w:t>
      </w:r>
      <w:proofErr w:type="gramEnd"/>
      <w:r w:rsidRPr="00CE02C3">
        <w:rPr>
          <w:sz w:val="28"/>
          <w:szCs w:val="28"/>
        </w:rPr>
        <w:t xml:space="preserve"> </w:t>
      </w:r>
      <w:proofErr w:type="gramStart"/>
      <w:r w:rsidRPr="00CE02C3">
        <w:rPr>
          <w:sz w:val="28"/>
          <w:szCs w:val="28"/>
        </w:rPr>
        <w:t xml:space="preserve">администрации </w:t>
      </w:r>
      <w:proofErr w:type="spellStart"/>
      <w:r w:rsidRPr="00CE02C3">
        <w:rPr>
          <w:sz w:val="28"/>
          <w:szCs w:val="28"/>
        </w:rPr>
        <w:t>Серышевского</w:t>
      </w:r>
      <w:proofErr w:type="spellEnd"/>
      <w:r w:rsidRPr="00CE02C3">
        <w:rPr>
          <w:sz w:val="28"/>
          <w:szCs w:val="28"/>
        </w:rPr>
        <w:t xml:space="preserve"> района от 21.07.2014 № 213 «Об утверждении Положения о порядке обработки поступающих в Отдел образования администрации </w:t>
      </w:r>
      <w:proofErr w:type="spellStart"/>
      <w:r w:rsidRPr="00CE02C3">
        <w:rPr>
          <w:sz w:val="28"/>
          <w:szCs w:val="28"/>
        </w:rPr>
        <w:t>Серышевского</w:t>
      </w:r>
      <w:proofErr w:type="spellEnd"/>
      <w:r w:rsidRPr="00CE02C3">
        <w:rPr>
          <w:sz w:val="28"/>
          <w:szCs w:val="28"/>
        </w:rPr>
        <w:t xml:space="preserve"> района сообщений о коррупционных проявлениях» и в целях организации эффективной работы по противодействию коррупции, устранения порождающих ее причин и условий, обеспечения законности в деятельности образовательного учреждения, защиты законных интересов граждан от угроз, связанных с коррупцией в сфере образования </w:t>
      </w:r>
      <w:proofErr w:type="gramEnd"/>
    </w:p>
    <w:p w:rsidR="00C17F4E" w:rsidRDefault="00C17F4E" w:rsidP="00C17F4E">
      <w:pPr>
        <w:spacing w:before="100" w:beforeAutospacing="1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 w:rsidRPr="00CE02C3"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</w:t>
      </w:r>
      <w:r w:rsidRPr="00CE02C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E02C3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CE02C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 w:rsidRPr="00CE02C3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CE02C3"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</w:t>
      </w:r>
      <w:r w:rsidRPr="00CE02C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E02C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E02C3">
        <w:rPr>
          <w:sz w:val="28"/>
          <w:szCs w:val="28"/>
        </w:rPr>
        <w:t xml:space="preserve">ю: </w:t>
      </w:r>
    </w:p>
    <w:p w:rsidR="00C17F4E" w:rsidRPr="00CE02C3" w:rsidRDefault="00C17F4E" w:rsidP="00C17F4E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1. </w:t>
      </w:r>
      <w:proofErr w:type="gramStart"/>
      <w:r w:rsidRPr="00CE02C3">
        <w:rPr>
          <w:sz w:val="28"/>
          <w:szCs w:val="28"/>
        </w:rPr>
        <w:t>Утвердить Порядок уведомления работодателя о ставших известными работнику образовательного учреждения в связи с исполнением своих должностных обязанностей в случаях коррупционных и иных правонарушений для проведения проверки таких сведений, а также порядка уведомления работодателя о фактах обращения в целях склонения работников к совершению коррупционных правонарушений.</w:t>
      </w:r>
      <w:proofErr w:type="gramEnd"/>
      <w:r w:rsidRPr="00CE02C3">
        <w:rPr>
          <w:sz w:val="28"/>
          <w:szCs w:val="28"/>
        </w:rPr>
        <w:t xml:space="preserve"> Приложение № 1 к настоящему приказу. </w:t>
      </w:r>
    </w:p>
    <w:p w:rsidR="00C17F4E" w:rsidRPr="00CE02C3" w:rsidRDefault="00C17F4E" w:rsidP="00C17F4E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lastRenderedPageBreak/>
        <w:t xml:space="preserve">2. Утвердить Положение о порядке обработки </w:t>
      </w:r>
      <w:proofErr w:type="gramStart"/>
      <w:r w:rsidRPr="00CE02C3">
        <w:rPr>
          <w:sz w:val="28"/>
          <w:szCs w:val="28"/>
        </w:rPr>
        <w:t>поступающих</w:t>
      </w:r>
      <w:proofErr w:type="gramEnd"/>
      <w:r w:rsidRPr="00CE02C3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МДОАУ Детский сад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 сообщений о коррупционных проявлениях (далее - Положение). Приложение № 2 к настоящему приказу. </w:t>
      </w:r>
    </w:p>
    <w:p w:rsidR="00C17F4E" w:rsidRPr="00CE02C3" w:rsidRDefault="00C17F4E" w:rsidP="00C17F4E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Ахроменко</w:t>
      </w:r>
      <w:proofErr w:type="spellEnd"/>
      <w:r>
        <w:rPr>
          <w:sz w:val="28"/>
          <w:szCs w:val="28"/>
        </w:rPr>
        <w:t xml:space="preserve"> Г.С. заместителю заведующего по АХЧ,</w:t>
      </w:r>
      <w:r w:rsidRPr="00CE02C3">
        <w:rPr>
          <w:sz w:val="28"/>
          <w:szCs w:val="28"/>
        </w:rPr>
        <w:t xml:space="preserve"> довести до сведения работников </w:t>
      </w:r>
      <w:r>
        <w:rPr>
          <w:sz w:val="28"/>
          <w:szCs w:val="28"/>
        </w:rPr>
        <w:t xml:space="preserve">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Серышево </w:t>
      </w:r>
      <w:r w:rsidRPr="00CE02C3">
        <w:rPr>
          <w:sz w:val="28"/>
          <w:szCs w:val="28"/>
        </w:rPr>
        <w:t xml:space="preserve"> персонально под роспись Порядок уведомления работодателя о ставших известными работнику образовательного учреждения в связи с исполнением своих должностных обязанностей случаях коррупционных и иных правонарушений для проведения проверки таких сведений, а также порядка уведомления работодателя о фактах обращения в целях склонения работников к совершению коррупционных правонарушений. </w:t>
      </w:r>
      <w:proofErr w:type="gramEnd"/>
    </w:p>
    <w:p w:rsidR="00C17F4E" w:rsidRPr="00CE02C3" w:rsidRDefault="00C17F4E" w:rsidP="00C17F4E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Тясто</w:t>
      </w:r>
      <w:proofErr w:type="spellEnd"/>
      <w:r>
        <w:rPr>
          <w:sz w:val="28"/>
          <w:szCs w:val="28"/>
        </w:rPr>
        <w:t xml:space="preserve"> Ю.В., специалиста по кадрам</w:t>
      </w:r>
      <w:r w:rsidRPr="00CE02C3">
        <w:rPr>
          <w:sz w:val="28"/>
          <w:szCs w:val="28"/>
        </w:rPr>
        <w:t xml:space="preserve">, возложить функции по принятию и регистрации сообщений о коррупционных проявлениях, поступивших в </w:t>
      </w:r>
      <w:r>
        <w:rPr>
          <w:sz w:val="28"/>
          <w:szCs w:val="28"/>
        </w:rPr>
        <w:t xml:space="preserve">МДОАУ Детский сад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 по различным каналам связи. </w:t>
      </w:r>
    </w:p>
    <w:p w:rsidR="00C17F4E" w:rsidRPr="00CE02C3" w:rsidRDefault="00C17F4E" w:rsidP="00C17F4E">
      <w:pPr>
        <w:ind w:firstLine="708"/>
        <w:rPr>
          <w:sz w:val="28"/>
          <w:szCs w:val="28"/>
        </w:rPr>
      </w:pPr>
      <w:r w:rsidRPr="00CE02C3">
        <w:rPr>
          <w:sz w:val="28"/>
          <w:szCs w:val="28"/>
        </w:rPr>
        <w:t xml:space="preserve">5. </w:t>
      </w:r>
      <w:r>
        <w:rPr>
          <w:sz w:val="28"/>
          <w:szCs w:val="28"/>
        </w:rPr>
        <w:t>Мандрыка Т.Н., старшему воспитателю</w:t>
      </w:r>
      <w:r w:rsidRPr="00CE02C3">
        <w:rPr>
          <w:sz w:val="28"/>
          <w:szCs w:val="28"/>
        </w:rPr>
        <w:t xml:space="preserve">: </w:t>
      </w:r>
    </w:p>
    <w:p w:rsidR="00C17F4E" w:rsidRPr="00CE02C3" w:rsidRDefault="00C17F4E" w:rsidP="00C17F4E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5.1. Провести организационные мероприятия по обеспечению регистрации сообщений о коррупционных проявлениях, поступивших в </w:t>
      </w:r>
      <w:r>
        <w:rPr>
          <w:sz w:val="28"/>
          <w:szCs w:val="28"/>
        </w:rPr>
        <w:t xml:space="preserve">МДОАУ Детский сад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. </w:t>
      </w:r>
    </w:p>
    <w:p w:rsidR="00C17F4E" w:rsidRPr="00CE02C3" w:rsidRDefault="00C17F4E" w:rsidP="00C17F4E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5.2. Обеспечить размещение на сайте </w:t>
      </w:r>
      <w:r>
        <w:rPr>
          <w:sz w:val="28"/>
          <w:szCs w:val="28"/>
        </w:rPr>
        <w:t xml:space="preserve">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 информацию о порядке обработки поступающих в </w:t>
      </w:r>
      <w:r>
        <w:rPr>
          <w:sz w:val="28"/>
          <w:szCs w:val="28"/>
        </w:rPr>
        <w:t>учреждение</w:t>
      </w:r>
      <w:r w:rsidRPr="00CE02C3">
        <w:rPr>
          <w:sz w:val="28"/>
          <w:szCs w:val="28"/>
        </w:rPr>
        <w:t xml:space="preserve"> сообщений о коррупционных проявлениях. </w:t>
      </w:r>
    </w:p>
    <w:p w:rsidR="00C17F4E" w:rsidRPr="00CE02C3" w:rsidRDefault="00C17F4E" w:rsidP="00C17F4E">
      <w:pPr>
        <w:ind w:firstLine="708"/>
        <w:rPr>
          <w:sz w:val="28"/>
          <w:szCs w:val="28"/>
        </w:rPr>
      </w:pPr>
      <w:r w:rsidRPr="00CE02C3">
        <w:rPr>
          <w:sz w:val="28"/>
          <w:szCs w:val="28"/>
        </w:rPr>
        <w:t xml:space="preserve">6. </w:t>
      </w:r>
      <w:proofErr w:type="gramStart"/>
      <w:r w:rsidRPr="00CE02C3">
        <w:rPr>
          <w:sz w:val="28"/>
          <w:szCs w:val="28"/>
        </w:rPr>
        <w:t>Контроль за</w:t>
      </w:r>
      <w:proofErr w:type="gramEnd"/>
      <w:r w:rsidRPr="00CE02C3">
        <w:rPr>
          <w:sz w:val="28"/>
          <w:szCs w:val="28"/>
        </w:rPr>
        <w:t xml:space="preserve"> исполнением настоящего приказа оставляю за собой. </w:t>
      </w:r>
    </w:p>
    <w:p w:rsidR="00C17F4E" w:rsidRDefault="00C17F4E" w:rsidP="00C17F4E">
      <w:pPr>
        <w:jc w:val="right"/>
        <w:rPr>
          <w:sz w:val="28"/>
          <w:szCs w:val="28"/>
        </w:rPr>
      </w:pPr>
    </w:p>
    <w:p w:rsidR="00C17F4E" w:rsidRDefault="00C17F4E" w:rsidP="00C17F4E">
      <w:pPr>
        <w:rPr>
          <w:sz w:val="28"/>
          <w:szCs w:val="28"/>
        </w:rPr>
      </w:pPr>
    </w:p>
    <w:p w:rsidR="00C17F4E" w:rsidRDefault="00C17F4E" w:rsidP="00C17F4E">
      <w:pPr>
        <w:jc w:val="right"/>
        <w:rPr>
          <w:sz w:val="28"/>
          <w:szCs w:val="28"/>
        </w:rPr>
      </w:pPr>
      <w:r w:rsidRPr="00240855">
        <w:rPr>
          <w:sz w:val="28"/>
          <w:szCs w:val="28"/>
        </w:rPr>
        <w:t>Заведующий ________________С.Гнатышин</w:t>
      </w:r>
      <w:r>
        <w:rPr>
          <w:sz w:val="28"/>
          <w:szCs w:val="28"/>
        </w:rPr>
        <w:t>а</w:t>
      </w:r>
    </w:p>
    <w:p w:rsidR="00C17F4E" w:rsidRDefault="00C17F4E" w:rsidP="00C17F4E">
      <w:pPr>
        <w:jc w:val="right"/>
        <w:rPr>
          <w:sz w:val="28"/>
          <w:szCs w:val="28"/>
        </w:rPr>
      </w:pPr>
    </w:p>
    <w:p w:rsidR="00C17F4E" w:rsidRDefault="00C17F4E" w:rsidP="00C17F4E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(а):___________________________________________</w:t>
      </w:r>
    </w:p>
    <w:p w:rsidR="00C17F4E" w:rsidRPr="00CE02C3" w:rsidRDefault="00C17F4E" w:rsidP="00C17F4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7063" w:rsidRDefault="006F7063"/>
    <w:sectPr w:rsidR="006F7063" w:rsidSect="006F7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7F4E"/>
    <w:rsid w:val="006F7063"/>
    <w:rsid w:val="00C1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678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2</cp:revision>
  <dcterms:created xsi:type="dcterms:W3CDTF">2014-07-24T22:50:00Z</dcterms:created>
  <dcterms:modified xsi:type="dcterms:W3CDTF">2014-07-24T22:52:00Z</dcterms:modified>
</cp:coreProperties>
</file>